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E709" w14:textId="77777777" w:rsidR="00014604" w:rsidRPr="00724300" w:rsidRDefault="00014604" w:rsidP="00014604">
      <w:pPr>
        <w:spacing w:after="0"/>
        <w:ind w:right="29"/>
        <w:jc w:val="right"/>
        <w:rPr>
          <w:rFonts w:ascii="Times New Roman" w:eastAsia="Times New Roman" w:hAnsi="Times New Roman" w:cs="Times New Roman"/>
          <w:sz w:val="24"/>
          <w:szCs w:val="24"/>
          <w:lang w:eastAsia="ru-RU"/>
        </w:rPr>
      </w:pPr>
      <w:bookmarkStart w:id="0" w:name="_Hlk103681364"/>
      <w:r w:rsidRPr="0072430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p w14:paraId="0F613112" w14:textId="77777777" w:rsidR="00014604" w:rsidRPr="00724300" w:rsidRDefault="00014604" w:rsidP="00014604">
      <w:pPr>
        <w:spacing w:after="0"/>
        <w:ind w:right="29"/>
        <w:jc w:val="right"/>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к приказу от 30.12.2021г. № 45  </w:t>
      </w:r>
    </w:p>
    <w:bookmarkEnd w:id="0"/>
    <w:p w14:paraId="1EA42920" w14:textId="77777777" w:rsidR="00014604" w:rsidRPr="00724300" w:rsidRDefault="00014604" w:rsidP="00014604">
      <w:pPr>
        <w:spacing w:after="0"/>
        <w:ind w:right="29"/>
        <w:jc w:val="right"/>
        <w:rPr>
          <w:rFonts w:ascii="Times New Roman" w:eastAsia="Times New Roman" w:hAnsi="Times New Roman" w:cs="Times New Roman"/>
          <w:sz w:val="28"/>
          <w:lang w:eastAsia="ru-RU"/>
        </w:rPr>
      </w:pPr>
    </w:p>
    <w:p w14:paraId="1ACA8333" w14:textId="77777777" w:rsidR="00014604" w:rsidRPr="00724300" w:rsidRDefault="00014604" w:rsidP="00014604">
      <w:pPr>
        <w:spacing w:after="0" w:line="240" w:lineRule="auto"/>
        <w:jc w:val="center"/>
        <w:rPr>
          <w:rFonts w:ascii="Times New Roman" w:eastAsia="Times New Roman" w:hAnsi="Times New Roman" w:cs="Times New Roman"/>
          <w:b/>
          <w:sz w:val="24"/>
          <w:szCs w:val="24"/>
          <w:lang w:eastAsia="ru-RU"/>
        </w:rPr>
      </w:pPr>
      <w:bookmarkStart w:id="1" w:name="_Hlk103765583"/>
      <w:bookmarkStart w:id="2" w:name="_GoBack"/>
      <w:r w:rsidRPr="00724300">
        <w:rPr>
          <w:rFonts w:ascii="Times New Roman" w:eastAsia="Times New Roman" w:hAnsi="Times New Roman" w:cs="Times New Roman"/>
          <w:b/>
          <w:sz w:val="24"/>
          <w:szCs w:val="24"/>
          <w:lang w:eastAsia="ru-RU"/>
        </w:rPr>
        <w:t xml:space="preserve">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w:t>
      </w:r>
      <w:r w:rsidRPr="00724300">
        <w:rPr>
          <w:rFonts w:ascii="Times New Roman" w:eastAsia="Times New Roman" w:hAnsi="Times New Roman" w:cs="Times New Roman"/>
          <w:b/>
          <w:noProof/>
          <w:sz w:val="24"/>
          <w:szCs w:val="24"/>
          <w:lang w:eastAsia="ru-RU"/>
        </w:rPr>
        <w:drawing>
          <wp:inline distT="0" distB="0" distL="0" distR="0" wp14:anchorId="22D79CCF" wp14:editId="44A77C5A">
            <wp:extent cx="4572" cy="4572"/>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4"/>
                    <a:stretch>
                      <a:fillRect/>
                    </a:stretch>
                  </pic:blipFill>
                  <pic:spPr>
                    <a:xfrm>
                      <a:off x="0" y="0"/>
                      <a:ext cx="4572" cy="4572"/>
                    </a:xfrm>
                    <a:prstGeom prst="rect">
                      <a:avLst/>
                    </a:prstGeom>
                  </pic:spPr>
                </pic:pic>
              </a:graphicData>
            </a:graphic>
          </wp:inline>
        </w:drawing>
      </w:r>
      <w:r w:rsidRPr="00724300">
        <w:rPr>
          <w:rFonts w:ascii="Times New Roman" w:eastAsia="Times New Roman" w:hAnsi="Times New Roman" w:cs="Times New Roman"/>
          <w:b/>
          <w:sz w:val="24"/>
          <w:szCs w:val="24"/>
          <w:lang w:eastAsia="ru-RU"/>
        </w:rPr>
        <w:t>в МАУ «ФОК «Горняк»</w:t>
      </w:r>
    </w:p>
    <w:bookmarkEnd w:id="1"/>
    <w:bookmarkEnd w:id="2"/>
    <w:p w14:paraId="6617F572" w14:textId="77777777" w:rsidR="00014604" w:rsidRPr="00724300" w:rsidRDefault="00014604" w:rsidP="00014604">
      <w:pPr>
        <w:keepNext/>
        <w:keepLines/>
        <w:spacing w:after="0" w:line="240" w:lineRule="auto"/>
        <w:jc w:val="both"/>
        <w:outlineLvl w:val="1"/>
        <w:rPr>
          <w:rFonts w:ascii="Times New Roman" w:eastAsia="Times New Roman" w:hAnsi="Times New Roman" w:cs="Times New Roman"/>
          <w:sz w:val="24"/>
          <w:szCs w:val="24"/>
          <w:lang w:eastAsia="ru-RU"/>
        </w:rPr>
      </w:pPr>
    </w:p>
    <w:p w14:paraId="402FFFEA" w14:textId="77777777" w:rsidR="00014604" w:rsidRPr="00724300" w:rsidRDefault="00014604" w:rsidP="00014604">
      <w:pPr>
        <w:keepNext/>
        <w:keepLines/>
        <w:spacing w:after="0" w:line="240" w:lineRule="auto"/>
        <w:jc w:val="center"/>
        <w:outlineLvl w:val="1"/>
        <w:rPr>
          <w:rFonts w:ascii="Times New Roman" w:eastAsia="Times New Roman" w:hAnsi="Times New Roman" w:cs="Times New Roman"/>
          <w:b/>
          <w:sz w:val="24"/>
          <w:szCs w:val="24"/>
          <w:lang w:eastAsia="ru-RU"/>
        </w:rPr>
      </w:pPr>
      <w:r w:rsidRPr="00724300">
        <w:rPr>
          <w:rFonts w:ascii="Times New Roman" w:eastAsia="Times New Roman" w:hAnsi="Times New Roman" w:cs="Times New Roman"/>
          <w:b/>
          <w:sz w:val="24"/>
          <w:szCs w:val="24"/>
          <w:lang w:eastAsia="ru-RU"/>
        </w:rPr>
        <w:t>1. Общие положения</w:t>
      </w:r>
    </w:p>
    <w:p w14:paraId="0C798442"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1.1. Порядок информирования работниками работодателя о случаях склонения их к совершению коррупционных нарушений, (далее Порядок) разработан в соответствии с Федеральным законом от 25 декабря 2008 г.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w:t>
      </w:r>
      <w:r w:rsidRPr="00724300">
        <w:rPr>
          <w:rFonts w:ascii="Times New Roman" w:eastAsia="Times New Roman" w:hAnsi="Times New Roman" w:cs="Times New Roman"/>
          <w:noProof/>
          <w:sz w:val="24"/>
          <w:szCs w:val="24"/>
          <w:lang w:eastAsia="ru-RU"/>
        </w:rPr>
        <w:drawing>
          <wp:inline distT="0" distB="0" distL="0" distR="0" wp14:anchorId="685A69A6" wp14:editId="6F940727">
            <wp:extent cx="9144" cy="4572"/>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5"/>
                    <a:stretch>
                      <a:fillRect/>
                    </a:stretch>
                  </pic:blipFill>
                  <pic:spPr>
                    <a:xfrm>
                      <a:off x="0" y="0"/>
                      <a:ext cx="9144" cy="4572"/>
                    </a:xfrm>
                    <a:prstGeom prst="rect">
                      <a:avLst/>
                    </a:prstGeom>
                  </pic:spPr>
                </pic:pic>
              </a:graphicData>
            </a:graphic>
          </wp:inline>
        </w:drawing>
      </w:r>
      <w:r w:rsidRPr="00724300">
        <w:rPr>
          <w:rFonts w:ascii="Times New Roman" w:eastAsia="Times New Roman" w:hAnsi="Times New Roman" w:cs="Times New Roman"/>
          <w:sz w:val="24"/>
          <w:szCs w:val="24"/>
          <w:lang w:eastAsia="ru-RU"/>
        </w:rPr>
        <w:t xml:space="preserve"> утверждённых Министерством труда и социальной защиты Российской Федерации 08.11.2013; Положения об антикоррупционной политике МАУ «ФОК «Горняк».</w:t>
      </w:r>
    </w:p>
    <w:p w14:paraId="2CD3A00F"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1.2. Настоящий порядок определяет способ информирования работниками работодателя о случаях склонения их к совершению коррупционных нарушений в МАУ «ФОК «Горняк».</w:t>
      </w:r>
    </w:p>
    <w:p w14:paraId="4DB02F3F"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14:paraId="7B116EE2"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1.4. Термины и определения:</w:t>
      </w:r>
    </w:p>
    <w:p w14:paraId="66D7BCA0"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Коррупция</w:t>
      </w:r>
      <w:r w:rsidRPr="00724300">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724300">
        <w:rPr>
          <w:rFonts w:ascii="Times New Roman" w:eastAsia="Times New Roman" w:hAnsi="Times New Roman" w:cs="Times New Roman"/>
          <w:sz w:val="24"/>
          <w:szCs w:val="24"/>
          <w:u w:val="single" w:color="000000"/>
          <w:lang w:eastAsia="ru-RU"/>
        </w:rPr>
        <w:t>пункт 1 статьи 1</w:t>
      </w:r>
      <w:r w:rsidRPr="00724300">
        <w:rPr>
          <w:rFonts w:ascii="Times New Roman" w:eastAsia="Times New Roman" w:hAnsi="Times New Roman" w:cs="Times New Roman"/>
          <w:sz w:val="24"/>
          <w:szCs w:val="24"/>
          <w:lang w:eastAsia="ru-RU"/>
        </w:rPr>
        <w:t xml:space="preserve"> Федерального закона от 25 декабря 2008г. N 273-ФЗ противодействии коррупции”).</w:t>
      </w:r>
    </w:p>
    <w:p w14:paraId="7D6C2EF2"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Противодействие коррупции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N 273-ФЗ «О противодействии коррупции») :</w:t>
      </w:r>
      <w:r w:rsidRPr="00724300">
        <w:rPr>
          <w:rFonts w:ascii="Times New Roman" w:eastAsia="Times New Roman" w:hAnsi="Times New Roman" w:cs="Times New Roman"/>
          <w:noProof/>
          <w:sz w:val="24"/>
          <w:szCs w:val="24"/>
          <w:lang w:eastAsia="ru-RU"/>
        </w:rPr>
        <w:drawing>
          <wp:inline distT="0" distB="0" distL="0" distR="0" wp14:anchorId="1CE35B0E" wp14:editId="5928F38A">
            <wp:extent cx="4572" cy="4572"/>
            <wp:effectExtent l="0" t="0" r="0" b="0"/>
            <wp:docPr id="3873" name="Picture 3873"/>
            <wp:cNvGraphicFramePr/>
            <a:graphic xmlns:a="http://schemas.openxmlformats.org/drawingml/2006/main">
              <a:graphicData uri="http://schemas.openxmlformats.org/drawingml/2006/picture">
                <pic:pic xmlns:pic="http://schemas.openxmlformats.org/drawingml/2006/picture">
                  <pic:nvPicPr>
                    <pic:cNvPr id="3873" name="Picture 3873"/>
                    <pic:cNvPicPr/>
                  </pic:nvPicPr>
                  <pic:blipFill>
                    <a:blip r:embed="rId6"/>
                    <a:stretch>
                      <a:fillRect/>
                    </a:stretch>
                  </pic:blipFill>
                  <pic:spPr>
                    <a:xfrm>
                      <a:off x="0" y="0"/>
                      <a:ext cx="4572" cy="4572"/>
                    </a:xfrm>
                    <a:prstGeom prst="rect">
                      <a:avLst/>
                    </a:prstGeom>
                  </pic:spPr>
                </pic:pic>
              </a:graphicData>
            </a:graphic>
          </wp:inline>
        </w:drawing>
      </w:r>
    </w:p>
    <w:p w14:paraId="3A51FE8A"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769EBB16"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427C3BB8"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14:paraId="330BDE15"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Организация</w:t>
      </w:r>
      <w:r w:rsidRPr="00724300">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14:paraId="6953961B"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Контрагент</w:t>
      </w:r>
      <w:r w:rsidRPr="00724300">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46B278C7"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Взятка</w:t>
      </w:r>
      <w:r w:rsidRPr="00724300">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w:t>
      </w:r>
      <w:r w:rsidRPr="00724300">
        <w:rPr>
          <w:rFonts w:ascii="Times New Roman" w:eastAsia="Times New Roman" w:hAnsi="Times New Roman" w:cs="Times New Roman"/>
          <w:sz w:val="24"/>
          <w:szCs w:val="24"/>
          <w:lang w:eastAsia="ru-RU"/>
        </w:rPr>
        <w:lastRenderedPageBreak/>
        <w:t>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7D04482"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Коммерческий подкуп</w:t>
      </w:r>
      <w:r w:rsidRPr="00724300">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1BE0FD61"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Конфликт интересов</w:t>
      </w:r>
      <w:r w:rsidRPr="00724300">
        <w:rPr>
          <w:rFonts w:ascii="Times New Roman" w:eastAsia="Times New Roman" w:hAnsi="Times New Roman" w:cs="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Pr="00724300">
        <w:rPr>
          <w:rFonts w:ascii="Times New Roman" w:eastAsia="Times New Roman" w:hAnsi="Times New Roman" w:cs="Times New Roman"/>
          <w:noProof/>
          <w:sz w:val="24"/>
          <w:szCs w:val="24"/>
          <w:lang w:eastAsia="ru-RU"/>
        </w:rPr>
        <w:drawing>
          <wp:inline distT="0" distB="0" distL="0" distR="0" wp14:anchorId="1313CB9A" wp14:editId="79769DF2">
            <wp:extent cx="4572" cy="4571"/>
            <wp:effectExtent l="0" t="0" r="0" b="0"/>
            <wp:docPr id="6419" name="Picture 6419"/>
            <wp:cNvGraphicFramePr/>
            <a:graphic xmlns:a="http://schemas.openxmlformats.org/drawingml/2006/main">
              <a:graphicData uri="http://schemas.openxmlformats.org/drawingml/2006/picture">
                <pic:pic xmlns:pic="http://schemas.openxmlformats.org/drawingml/2006/picture">
                  <pic:nvPicPr>
                    <pic:cNvPr id="6419" name="Picture 6419"/>
                    <pic:cNvPicPr/>
                  </pic:nvPicPr>
                  <pic:blipFill>
                    <a:blip r:embed="rId7"/>
                    <a:stretch>
                      <a:fillRect/>
                    </a:stretch>
                  </pic:blipFill>
                  <pic:spPr>
                    <a:xfrm>
                      <a:off x="0" y="0"/>
                      <a:ext cx="4572" cy="4571"/>
                    </a:xfrm>
                    <a:prstGeom prst="rect">
                      <a:avLst/>
                    </a:prstGeom>
                  </pic:spPr>
                </pic:pic>
              </a:graphicData>
            </a:graphic>
          </wp:inline>
        </w:drawing>
      </w:r>
      <w:r w:rsidRPr="00724300">
        <w:rPr>
          <w:rFonts w:ascii="Times New Roman" w:eastAsia="Times New Roman" w:hAnsi="Times New Roman" w:cs="Times New Roman"/>
          <w:sz w:val="24"/>
          <w:szCs w:val="24"/>
          <w:lang w:eastAsia="ru-RU"/>
        </w:rPr>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1653706"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b/>
          <w:sz w:val="24"/>
          <w:szCs w:val="24"/>
          <w:lang w:eastAsia="ru-RU"/>
        </w:rPr>
        <w:t>Личная заинтересованность работника (представителя организации)</w:t>
      </w:r>
      <w:r w:rsidRPr="00724300">
        <w:rPr>
          <w:rFonts w:ascii="Times New Roman" w:eastAsia="Times New Roman" w:hAnsi="Times New Roman" w:cs="Times New Roman"/>
          <w:sz w:val="24"/>
          <w:szCs w:val="24"/>
          <w:lang w:eastAsia="ru-RU"/>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2FCB147" w14:textId="77777777" w:rsidR="00014604" w:rsidRPr="00724300" w:rsidRDefault="00014604" w:rsidP="00014604">
      <w:pPr>
        <w:keepNext/>
        <w:keepLines/>
        <w:spacing w:after="0" w:line="240" w:lineRule="auto"/>
        <w:jc w:val="both"/>
        <w:outlineLvl w:val="1"/>
        <w:rPr>
          <w:rFonts w:ascii="Times New Roman" w:eastAsia="Times New Roman" w:hAnsi="Times New Roman" w:cs="Times New Roman"/>
          <w:sz w:val="24"/>
          <w:szCs w:val="24"/>
          <w:lang w:eastAsia="ru-RU"/>
        </w:rPr>
      </w:pPr>
    </w:p>
    <w:p w14:paraId="7329D14C" w14:textId="77777777" w:rsidR="00014604" w:rsidRPr="00724300" w:rsidRDefault="00014604" w:rsidP="00014604">
      <w:pPr>
        <w:keepNext/>
        <w:keepLines/>
        <w:spacing w:after="0" w:line="240" w:lineRule="auto"/>
        <w:jc w:val="center"/>
        <w:outlineLvl w:val="1"/>
        <w:rPr>
          <w:rFonts w:ascii="Times New Roman" w:eastAsia="Times New Roman" w:hAnsi="Times New Roman" w:cs="Times New Roman"/>
          <w:b/>
          <w:sz w:val="24"/>
          <w:szCs w:val="24"/>
          <w:lang w:eastAsia="ru-RU"/>
        </w:rPr>
      </w:pPr>
      <w:r w:rsidRPr="00724300">
        <w:rPr>
          <w:rFonts w:ascii="Times New Roman" w:eastAsia="Times New Roman" w:hAnsi="Times New Roman" w:cs="Times New Roman"/>
          <w:b/>
          <w:sz w:val="24"/>
          <w:szCs w:val="24"/>
          <w:lang w:eastAsia="ru-RU"/>
        </w:rPr>
        <w:t xml:space="preserve">2. Порядок информирования работниками работодателя о случаях </w:t>
      </w:r>
    </w:p>
    <w:p w14:paraId="264F4F04" w14:textId="77777777" w:rsidR="00014604" w:rsidRPr="00724300" w:rsidRDefault="00014604" w:rsidP="00014604">
      <w:pPr>
        <w:keepNext/>
        <w:keepLines/>
        <w:spacing w:after="0" w:line="240" w:lineRule="auto"/>
        <w:jc w:val="center"/>
        <w:outlineLvl w:val="1"/>
        <w:rPr>
          <w:rFonts w:ascii="Times New Roman" w:eastAsia="Times New Roman" w:hAnsi="Times New Roman" w:cs="Times New Roman"/>
          <w:b/>
          <w:sz w:val="24"/>
          <w:szCs w:val="24"/>
          <w:lang w:eastAsia="ru-RU"/>
        </w:rPr>
      </w:pPr>
      <w:r w:rsidRPr="00724300">
        <w:rPr>
          <w:rFonts w:ascii="Times New Roman" w:eastAsia="Times New Roman" w:hAnsi="Times New Roman" w:cs="Times New Roman"/>
          <w:b/>
          <w:sz w:val="24"/>
          <w:szCs w:val="24"/>
          <w:lang w:eastAsia="ru-RU"/>
        </w:rPr>
        <w:t>склонения их к совершению коррупционных нарушений</w:t>
      </w:r>
    </w:p>
    <w:p w14:paraId="4B97106A"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ФОК «Горняк». </w:t>
      </w:r>
    </w:p>
    <w:p w14:paraId="7D5D82AD"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2.2. Работники ФОК «Горняк»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14:paraId="076B34B1"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2.3.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14:paraId="36D117EF"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2.4. Уведомление работодателя о фактах обращения в целях склонения работников ФОК «Горняк»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 </w:t>
      </w:r>
    </w:p>
    <w:p w14:paraId="0E8FF70E"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2.5. Перечень сведений, подлежащих отражению в уведомлении (Приложение 1), должен содержать:</w:t>
      </w:r>
    </w:p>
    <w:p w14:paraId="440595A6"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фамилию, имя, отчество, должность, место жительства и телефон лица, направившего уведомление;</w:t>
      </w:r>
    </w:p>
    <w:p w14:paraId="254AD8AC"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описание обстоятельств, при которых стало известно о случаях обращения к работнику ФОК «Горняк»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14:paraId="43671062"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подробные сведения о коррупционных правонарушениях, которые должен был бы совершить работник ФОК «Горняк» по просьбе обратившихся лиц;</w:t>
      </w:r>
    </w:p>
    <w:p w14:paraId="63EC4788"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все известные сведения о физическом (юридическом) лице, склоняющем к коррупционному правонарушению;</w:t>
      </w:r>
    </w:p>
    <w:p w14:paraId="7A8114A1"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14:paraId="450157BA"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2.6.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w:t>
      </w:r>
      <w:r w:rsidRPr="00724300">
        <w:rPr>
          <w:rFonts w:ascii="Times New Roman" w:eastAsia="Times New Roman" w:hAnsi="Times New Roman" w:cs="Times New Roman"/>
          <w:sz w:val="24"/>
          <w:szCs w:val="24"/>
          <w:lang w:eastAsia="ru-RU"/>
        </w:rPr>
        <w:lastRenderedPageBreak/>
        <w:t>печати. Обязанность по ведению журнала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w:t>
      </w:r>
      <w:r w:rsidRPr="00724300">
        <w:rPr>
          <w:rFonts w:ascii="Times New Roman" w:eastAsia="Times New Roman" w:hAnsi="Times New Roman" w:cs="Times New Roman"/>
          <w:noProof/>
          <w:sz w:val="24"/>
          <w:szCs w:val="24"/>
          <w:lang w:eastAsia="ru-RU"/>
        </w:rPr>
        <w:drawing>
          <wp:inline distT="0" distB="0" distL="0" distR="0" wp14:anchorId="5696464C" wp14:editId="5E13B556">
            <wp:extent cx="4572" cy="4573"/>
            <wp:effectExtent l="0" t="0" r="0" b="0"/>
            <wp:docPr id="8968" name="Picture 8968"/>
            <wp:cNvGraphicFramePr/>
            <a:graphic xmlns:a="http://schemas.openxmlformats.org/drawingml/2006/main">
              <a:graphicData uri="http://schemas.openxmlformats.org/drawingml/2006/picture">
                <pic:pic xmlns:pic="http://schemas.openxmlformats.org/drawingml/2006/picture">
                  <pic:nvPicPr>
                    <pic:cNvPr id="8968" name="Picture 8968"/>
                    <pic:cNvPicPr/>
                  </pic:nvPicPr>
                  <pic:blipFill>
                    <a:blip r:embed="rId8"/>
                    <a:stretch>
                      <a:fillRect/>
                    </a:stretch>
                  </pic:blipFill>
                  <pic:spPr>
                    <a:xfrm>
                      <a:off x="0" y="0"/>
                      <a:ext cx="4572" cy="4573"/>
                    </a:xfrm>
                    <a:prstGeom prst="rect">
                      <a:avLst/>
                    </a:prstGeom>
                  </pic:spPr>
                </pic:pic>
              </a:graphicData>
            </a:graphic>
          </wp:inline>
        </w:drawing>
      </w:r>
      <w:r w:rsidRPr="00724300">
        <w:rPr>
          <w:rFonts w:ascii="Times New Roman" w:eastAsia="Times New Roman" w:hAnsi="Times New Roman" w:cs="Times New Roman"/>
          <w:sz w:val="24"/>
          <w:szCs w:val="24"/>
          <w:lang w:eastAsia="ru-RU"/>
        </w:rPr>
        <w:t xml:space="preserve"> 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14:paraId="5F8F627F"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2.7. Конфиденциальность полученных сведений обеспечивается работодателем и ответственным лицом за реализацию антикоррупционной политики.</w:t>
      </w:r>
    </w:p>
    <w:p w14:paraId="1AC27981"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2.8. К рассмотрению анонимные уведомления не принимаются.</w:t>
      </w:r>
    </w:p>
    <w:p w14:paraId="31BC1BC3"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2.9. Организация проверки сведений, содержащихся в поступившем уведомлении, осуществляется комиссией, создаваемой по приказу директора МАУ «ФОК «Горняк».</w:t>
      </w:r>
    </w:p>
    <w:p w14:paraId="1881CFC6" w14:textId="77777777" w:rsidR="00014604" w:rsidRPr="00724300" w:rsidRDefault="00014604" w:rsidP="00014604">
      <w:pPr>
        <w:keepNext/>
        <w:keepLines/>
        <w:spacing w:after="0" w:line="240" w:lineRule="auto"/>
        <w:jc w:val="both"/>
        <w:outlineLvl w:val="1"/>
        <w:rPr>
          <w:rFonts w:ascii="Times New Roman" w:eastAsia="Times New Roman" w:hAnsi="Times New Roman" w:cs="Times New Roman"/>
          <w:sz w:val="24"/>
          <w:szCs w:val="24"/>
          <w:lang w:eastAsia="ru-RU"/>
        </w:rPr>
      </w:pPr>
    </w:p>
    <w:p w14:paraId="470CA0CB" w14:textId="77777777" w:rsidR="00014604" w:rsidRPr="00724300" w:rsidRDefault="00014604" w:rsidP="00014604">
      <w:pPr>
        <w:keepNext/>
        <w:keepLines/>
        <w:spacing w:after="0" w:line="240" w:lineRule="auto"/>
        <w:jc w:val="center"/>
        <w:outlineLvl w:val="1"/>
        <w:rPr>
          <w:rFonts w:ascii="Times New Roman" w:eastAsia="Times New Roman" w:hAnsi="Times New Roman" w:cs="Times New Roman"/>
          <w:b/>
          <w:sz w:val="24"/>
          <w:szCs w:val="24"/>
          <w:lang w:eastAsia="ru-RU"/>
        </w:rPr>
      </w:pPr>
      <w:r w:rsidRPr="00724300">
        <w:rPr>
          <w:rFonts w:ascii="Times New Roman" w:eastAsia="Times New Roman" w:hAnsi="Times New Roman" w:cs="Times New Roman"/>
          <w:b/>
          <w:sz w:val="24"/>
          <w:szCs w:val="24"/>
          <w:lang w:eastAsia="ru-RU"/>
        </w:rPr>
        <w:t>З. Заключительные положения</w:t>
      </w:r>
    </w:p>
    <w:p w14:paraId="4A81589F"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3.1. МАУ «ФОК «Горняк»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ФОК «Горняк» работникам стало известно.</w:t>
      </w:r>
    </w:p>
    <w:p w14:paraId="5F31B389"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3.2. В настоящий Порядок могут быть внесены изменения и дополнения, которые оформляются соответствующим приказом.</w:t>
      </w:r>
    </w:p>
    <w:p w14:paraId="10C17E91" w14:textId="77777777" w:rsidR="00014604" w:rsidRPr="00724300" w:rsidRDefault="00014604" w:rsidP="00014604">
      <w:pPr>
        <w:spacing w:after="0" w:line="240" w:lineRule="auto"/>
        <w:ind w:firstLine="709"/>
        <w:jc w:val="both"/>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3.3. Настоящий Порядок вступает в силу с 01.01.2022г.</w:t>
      </w:r>
    </w:p>
    <w:p w14:paraId="6A213473" w14:textId="77777777" w:rsidR="00014604" w:rsidRPr="00724300" w:rsidRDefault="00014604" w:rsidP="00014604">
      <w:pPr>
        <w:spacing w:after="4" w:line="255" w:lineRule="auto"/>
        <w:ind w:left="526" w:right="5760" w:firstLine="4"/>
        <w:jc w:val="both"/>
        <w:rPr>
          <w:rFonts w:ascii="Times New Roman" w:eastAsia="Times New Roman" w:hAnsi="Times New Roman" w:cs="Times New Roman"/>
          <w:sz w:val="28"/>
          <w:lang w:eastAsia="ru-RU"/>
        </w:rPr>
        <w:sectPr w:rsidR="00014604" w:rsidRPr="00724300" w:rsidSect="00FD087E">
          <w:headerReference w:type="even" r:id="rId9"/>
          <w:headerReference w:type="default" r:id="rId10"/>
          <w:headerReference w:type="first" r:id="rId11"/>
          <w:pgSz w:w="11902" w:h="16834"/>
          <w:pgMar w:top="851" w:right="851" w:bottom="851" w:left="1701" w:header="720" w:footer="720" w:gutter="0"/>
          <w:cols w:space="720"/>
        </w:sectPr>
      </w:pPr>
    </w:p>
    <w:p w14:paraId="16E60D53" w14:textId="77777777" w:rsidR="00014604" w:rsidRPr="00724300" w:rsidRDefault="00014604" w:rsidP="00014604">
      <w:pPr>
        <w:spacing w:after="301"/>
        <w:ind w:right="288"/>
        <w:jc w:val="right"/>
        <w:rPr>
          <w:rFonts w:ascii="Times New Roman" w:eastAsia="Times New Roman" w:hAnsi="Times New Roman" w:cs="Times New Roman"/>
          <w:sz w:val="24"/>
          <w:szCs w:val="24"/>
          <w:lang w:eastAsia="ru-RU"/>
        </w:rPr>
      </w:pPr>
      <w:bookmarkStart w:id="3" w:name="_Hlk103768720"/>
      <w:r w:rsidRPr="00724300">
        <w:rPr>
          <w:rFonts w:ascii="Times New Roman" w:eastAsia="Times New Roman" w:hAnsi="Times New Roman" w:cs="Times New Roman"/>
          <w:sz w:val="24"/>
          <w:szCs w:val="24"/>
          <w:lang w:eastAsia="ru-RU"/>
        </w:rPr>
        <w:lastRenderedPageBreak/>
        <w:t>Приложение 1</w:t>
      </w:r>
    </w:p>
    <w:p w14:paraId="1299F210" w14:textId="77777777" w:rsidR="00014604" w:rsidRPr="00724300" w:rsidRDefault="00014604" w:rsidP="00014604">
      <w:pPr>
        <w:spacing w:after="0" w:line="244" w:lineRule="auto"/>
        <w:ind w:left="4928" w:right="-1" w:hanging="3"/>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Директору МАУ «ФОК «Горняк»</w:t>
      </w:r>
    </w:p>
    <w:p w14:paraId="36E7F92C" w14:textId="77777777" w:rsidR="00014604" w:rsidRPr="00724300" w:rsidRDefault="00014604" w:rsidP="00014604">
      <w:pPr>
        <w:spacing w:after="61"/>
        <w:ind w:left="4918"/>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Карманову С.И.</w:t>
      </w:r>
    </w:p>
    <w:p w14:paraId="7C4EF103" w14:textId="77777777" w:rsidR="00014604" w:rsidRPr="00724300" w:rsidRDefault="00014604" w:rsidP="00014604">
      <w:pPr>
        <w:spacing w:after="61"/>
        <w:ind w:left="4918"/>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от __________________________</w:t>
      </w:r>
    </w:p>
    <w:p w14:paraId="7B80ECBC" w14:textId="77777777" w:rsidR="00014604" w:rsidRPr="00724300" w:rsidRDefault="00014604" w:rsidP="00014604">
      <w:pPr>
        <w:spacing w:after="61"/>
        <w:ind w:left="4918"/>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_____________________________</w:t>
      </w:r>
    </w:p>
    <w:p w14:paraId="1C06D0D3" w14:textId="77777777" w:rsidR="00014604" w:rsidRPr="00724300" w:rsidRDefault="00014604" w:rsidP="00014604">
      <w:pPr>
        <w:spacing w:after="0" w:line="240" w:lineRule="auto"/>
        <w:jc w:val="center"/>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                                                                                                   (Ф.И.О., работника, место</w:t>
      </w:r>
    </w:p>
    <w:p w14:paraId="4C85F11D" w14:textId="77777777" w:rsidR="00014604" w:rsidRPr="00724300" w:rsidRDefault="00014604" w:rsidP="00014604">
      <w:pPr>
        <w:spacing w:after="0" w:line="240" w:lineRule="auto"/>
        <w:jc w:val="center"/>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                                                                                                    жительства, телефон)</w:t>
      </w:r>
    </w:p>
    <w:p w14:paraId="497FC3CB" w14:textId="77777777" w:rsidR="00014604" w:rsidRPr="00724300" w:rsidRDefault="00014604" w:rsidP="00014604">
      <w:pPr>
        <w:spacing w:after="327" w:line="251" w:lineRule="auto"/>
        <w:ind w:left="2177" w:right="2484" w:hanging="10"/>
        <w:jc w:val="center"/>
        <w:rPr>
          <w:rFonts w:ascii="Times New Roman" w:eastAsia="Times New Roman" w:hAnsi="Times New Roman" w:cs="Times New Roman"/>
          <w:sz w:val="28"/>
          <w:lang w:eastAsia="ru-RU"/>
        </w:rPr>
      </w:pPr>
    </w:p>
    <w:p w14:paraId="45872FEB" w14:textId="77777777" w:rsidR="00014604" w:rsidRPr="00724300" w:rsidRDefault="00014604" w:rsidP="00014604">
      <w:pPr>
        <w:spacing w:after="0" w:line="240" w:lineRule="auto"/>
        <w:jc w:val="center"/>
        <w:rPr>
          <w:rFonts w:ascii="Times New Roman" w:eastAsia="Times New Roman" w:hAnsi="Times New Roman" w:cs="Times New Roman"/>
          <w:b/>
          <w:sz w:val="28"/>
          <w:lang w:eastAsia="ru-RU"/>
        </w:rPr>
      </w:pPr>
      <w:r w:rsidRPr="00724300">
        <w:rPr>
          <w:rFonts w:ascii="Times New Roman" w:eastAsia="Times New Roman" w:hAnsi="Times New Roman" w:cs="Times New Roman"/>
          <w:b/>
          <w:sz w:val="28"/>
          <w:lang w:eastAsia="ru-RU"/>
        </w:rPr>
        <w:t xml:space="preserve">УВЕДОМЛЕНИЕ </w:t>
      </w:r>
    </w:p>
    <w:bookmarkEnd w:id="3"/>
    <w:p w14:paraId="6E4616CC" w14:textId="77777777" w:rsidR="00014604" w:rsidRPr="00724300" w:rsidRDefault="00014604" w:rsidP="00014604">
      <w:pPr>
        <w:spacing w:after="0" w:line="240" w:lineRule="auto"/>
        <w:jc w:val="center"/>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о факте обращения в целях склонения работника</w:t>
      </w:r>
    </w:p>
    <w:p w14:paraId="11E57471" w14:textId="77777777" w:rsidR="00014604" w:rsidRPr="00724300" w:rsidRDefault="00014604" w:rsidP="00014604">
      <w:pPr>
        <w:spacing w:after="0" w:line="240" w:lineRule="auto"/>
        <w:jc w:val="center"/>
        <w:rPr>
          <w:rFonts w:ascii="Times New Roman" w:eastAsia="Times New Roman" w:hAnsi="Times New Roman" w:cs="Times New Roman"/>
          <w:sz w:val="28"/>
          <w:lang w:eastAsia="ru-RU"/>
        </w:rPr>
      </w:pPr>
    </w:p>
    <w:p w14:paraId="2AB0CEEC" w14:textId="77777777" w:rsidR="00014604" w:rsidRPr="00724300" w:rsidRDefault="00014604" w:rsidP="00014604">
      <w:pPr>
        <w:spacing w:after="4" w:line="255" w:lineRule="auto"/>
        <w:ind w:left="22" w:right="7" w:firstLine="4"/>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Сообщаю, что:</w:t>
      </w:r>
    </w:p>
    <w:p w14:paraId="5BFEEC3B" w14:textId="77777777" w:rsidR="00014604" w:rsidRPr="00724300" w:rsidRDefault="00014604" w:rsidP="00014604">
      <w:pPr>
        <w:spacing w:after="4" w:line="255" w:lineRule="auto"/>
        <w:ind w:left="22" w:right="7" w:firstLine="4"/>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1. ________________________________________________________________</w:t>
      </w:r>
    </w:p>
    <w:p w14:paraId="5DB96B9F" w14:textId="77777777" w:rsidR="00014604" w:rsidRPr="00724300" w:rsidRDefault="00014604" w:rsidP="00014604">
      <w:pPr>
        <w:spacing w:after="4" w:line="255" w:lineRule="auto"/>
        <w:ind w:left="22" w:right="7" w:firstLine="4"/>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2D62AAF3" w14:textId="77777777" w:rsidR="00014604" w:rsidRPr="00724300" w:rsidRDefault="00014604" w:rsidP="00014604">
      <w:pPr>
        <w:spacing w:after="4" w:line="255" w:lineRule="auto"/>
        <w:ind w:left="22" w:right="7" w:firstLine="4"/>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14:paraId="3D44ED3E" w14:textId="77777777" w:rsidR="00014604" w:rsidRPr="00724300" w:rsidRDefault="00014604" w:rsidP="00014604">
      <w:pPr>
        <w:spacing w:after="4" w:line="255" w:lineRule="auto"/>
        <w:ind w:left="22" w:right="7" w:firstLine="4"/>
        <w:jc w:val="both"/>
        <w:rPr>
          <w:rFonts w:ascii="Times New Roman" w:eastAsia="Times New Roman" w:hAnsi="Times New Roman" w:cs="Times New Roman"/>
          <w:sz w:val="28"/>
          <w:lang w:eastAsia="ru-RU"/>
        </w:rPr>
      </w:pPr>
    </w:p>
    <w:p w14:paraId="184E298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2. ________________________________________________________________</w:t>
      </w:r>
    </w:p>
    <w:p w14:paraId="099B2CBB" w14:textId="77777777" w:rsidR="00014604" w:rsidRPr="00724300" w:rsidRDefault="00014604" w:rsidP="00014604">
      <w:pPr>
        <w:spacing w:after="0" w:line="240" w:lineRule="auto"/>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210FC6DF"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(подробные сведения о коррупционных правонарушениях, которые должен был бы совершить работник по просьбе обратившихся лиц)</w:t>
      </w:r>
    </w:p>
    <w:p w14:paraId="754D10AE"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2885E1D7"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3. ________________________________________________________________</w:t>
      </w:r>
    </w:p>
    <w:p w14:paraId="3335CE0C"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322E6D24"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(все известные сведения о физическом (юридическом) лице, склоняющем к коррупционному правонарушению)</w:t>
      </w:r>
    </w:p>
    <w:p w14:paraId="3A1DBC3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21C993E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4. ________________________________________________________________</w:t>
      </w:r>
    </w:p>
    <w:p w14:paraId="4D3B87D7"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7FD7202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(способ и обстоятельства склонения к коррупционному правонарушению (подкуп, </w:t>
      </w:r>
      <w:r w:rsidRPr="00724300">
        <w:rPr>
          <w:rFonts w:ascii="Times New Roman" w:eastAsia="Times New Roman" w:hAnsi="Times New Roman" w:cs="Times New Roman"/>
          <w:noProof/>
          <w:sz w:val="28"/>
          <w:lang w:eastAsia="ru-RU"/>
        </w:rPr>
        <w:drawing>
          <wp:inline distT="0" distB="0" distL="0" distR="0" wp14:anchorId="35209B61" wp14:editId="3EF5AABC">
            <wp:extent cx="4572" cy="4572"/>
            <wp:effectExtent l="0" t="0" r="0" b="0"/>
            <wp:docPr id="10339" name="Picture 10339"/>
            <wp:cNvGraphicFramePr/>
            <a:graphic xmlns:a="http://schemas.openxmlformats.org/drawingml/2006/main">
              <a:graphicData uri="http://schemas.openxmlformats.org/drawingml/2006/picture">
                <pic:pic xmlns:pic="http://schemas.openxmlformats.org/drawingml/2006/picture">
                  <pic:nvPicPr>
                    <pic:cNvPr id="10339" name="Picture 10339"/>
                    <pic:cNvPicPr/>
                  </pic:nvPicPr>
                  <pic:blipFill>
                    <a:blip r:embed="rId7"/>
                    <a:stretch>
                      <a:fillRect/>
                    </a:stretch>
                  </pic:blipFill>
                  <pic:spPr>
                    <a:xfrm>
                      <a:off x="0" y="0"/>
                      <a:ext cx="4572" cy="4572"/>
                    </a:xfrm>
                    <a:prstGeom prst="rect">
                      <a:avLst/>
                    </a:prstGeom>
                  </pic:spPr>
                </pic:pic>
              </a:graphicData>
            </a:graphic>
          </wp:inline>
        </w:drawing>
      </w:r>
      <w:r w:rsidRPr="00724300">
        <w:rPr>
          <w:rFonts w:ascii="Times New Roman" w:eastAsia="Times New Roman" w:hAnsi="Times New Roman" w:cs="Times New Roman"/>
          <w:sz w:val="28"/>
          <w:lang w:eastAsia="ru-RU"/>
        </w:rPr>
        <w:t xml:space="preserve">угроза, обман и т.д.), а </w:t>
      </w:r>
      <w:proofErr w:type="spellStart"/>
      <w:r w:rsidRPr="00724300">
        <w:rPr>
          <w:rFonts w:ascii="Times New Roman" w:eastAsia="Times New Roman" w:hAnsi="Times New Roman" w:cs="Times New Roman"/>
          <w:sz w:val="28"/>
          <w:lang w:eastAsia="ru-RU"/>
        </w:rPr>
        <w:t>таюке</w:t>
      </w:r>
      <w:proofErr w:type="spellEnd"/>
      <w:r w:rsidRPr="00724300">
        <w:rPr>
          <w:rFonts w:ascii="Times New Roman" w:eastAsia="Times New Roman" w:hAnsi="Times New Roman" w:cs="Times New Roman"/>
          <w:sz w:val="28"/>
          <w:lang w:eastAsia="ru-RU"/>
        </w:rPr>
        <w:t xml:space="preserve"> информация об отказе (согласии) принять предложение </w:t>
      </w:r>
      <w:r w:rsidRPr="00724300">
        <w:rPr>
          <w:rFonts w:ascii="Times New Roman" w:eastAsia="Times New Roman" w:hAnsi="Times New Roman" w:cs="Times New Roman"/>
          <w:noProof/>
          <w:sz w:val="28"/>
          <w:lang w:eastAsia="ru-RU"/>
        </w:rPr>
        <w:drawing>
          <wp:inline distT="0" distB="0" distL="0" distR="0" wp14:anchorId="71A3C79C" wp14:editId="332D994B">
            <wp:extent cx="4573" cy="4573"/>
            <wp:effectExtent l="0" t="0" r="0" b="0"/>
            <wp:docPr id="10340" name="Picture 10340"/>
            <wp:cNvGraphicFramePr/>
            <a:graphic xmlns:a="http://schemas.openxmlformats.org/drawingml/2006/main">
              <a:graphicData uri="http://schemas.openxmlformats.org/drawingml/2006/picture">
                <pic:pic xmlns:pic="http://schemas.openxmlformats.org/drawingml/2006/picture">
                  <pic:nvPicPr>
                    <pic:cNvPr id="10340" name="Picture 10340"/>
                    <pic:cNvPicPr/>
                  </pic:nvPicPr>
                  <pic:blipFill>
                    <a:blip r:embed="rId4"/>
                    <a:stretch>
                      <a:fillRect/>
                    </a:stretch>
                  </pic:blipFill>
                  <pic:spPr>
                    <a:xfrm>
                      <a:off x="0" y="0"/>
                      <a:ext cx="4573" cy="4573"/>
                    </a:xfrm>
                    <a:prstGeom prst="rect">
                      <a:avLst/>
                    </a:prstGeom>
                  </pic:spPr>
                </pic:pic>
              </a:graphicData>
            </a:graphic>
          </wp:inline>
        </w:drawing>
      </w:r>
      <w:r w:rsidRPr="00724300">
        <w:rPr>
          <w:rFonts w:ascii="Times New Roman" w:eastAsia="Times New Roman" w:hAnsi="Times New Roman" w:cs="Times New Roman"/>
          <w:sz w:val="28"/>
          <w:lang w:eastAsia="ru-RU"/>
        </w:rPr>
        <w:t>лица о совершении коррупционного правонарушения)</w:t>
      </w:r>
      <w:r w:rsidRPr="00724300">
        <w:rPr>
          <w:rFonts w:ascii="Times New Roman" w:eastAsia="Times New Roman" w:hAnsi="Times New Roman" w:cs="Times New Roman"/>
          <w:noProof/>
          <w:sz w:val="28"/>
          <w:lang w:eastAsia="ru-RU"/>
        </w:rPr>
        <w:drawing>
          <wp:inline distT="0" distB="0" distL="0" distR="0" wp14:anchorId="775EA231" wp14:editId="04812ABD">
            <wp:extent cx="4573" cy="4573"/>
            <wp:effectExtent l="0" t="0" r="0" b="0"/>
            <wp:docPr id="10341" name="Picture 10341"/>
            <wp:cNvGraphicFramePr/>
            <a:graphic xmlns:a="http://schemas.openxmlformats.org/drawingml/2006/main">
              <a:graphicData uri="http://schemas.openxmlformats.org/drawingml/2006/picture">
                <pic:pic xmlns:pic="http://schemas.openxmlformats.org/drawingml/2006/picture">
                  <pic:nvPicPr>
                    <pic:cNvPr id="10341" name="Picture 10341"/>
                    <pic:cNvPicPr/>
                  </pic:nvPicPr>
                  <pic:blipFill>
                    <a:blip r:embed="rId7"/>
                    <a:stretch>
                      <a:fillRect/>
                    </a:stretch>
                  </pic:blipFill>
                  <pic:spPr>
                    <a:xfrm>
                      <a:off x="0" y="0"/>
                      <a:ext cx="4573" cy="4573"/>
                    </a:xfrm>
                    <a:prstGeom prst="rect">
                      <a:avLst/>
                    </a:prstGeom>
                  </pic:spPr>
                </pic:pic>
              </a:graphicData>
            </a:graphic>
          </wp:inline>
        </w:drawing>
      </w:r>
    </w:p>
    <w:p w14:paraId="7AF9DC06"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E7ABA41"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              ________________             ________________________</w:t>
      </w:r>
    </w:p>
    <w:p w14:paraId="254834FE"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w:t>
      </w:r>
      <w:proofErr w:type="gramStart"/>
      <w:r w:rsidRPr="00724300">
        <w:rPr>
          <w:rFonts w:ascii="Times New Roman" w:eastAsia="Times New Roman" w:hAnsi="Times New Roman" w:cs="Times New Roman"/>
          <w:sz w:val="28"/>
          <w:lang w:eastAsia="ru-RU"/>
        </w:rPr>
        <w:t xml:space="preserve">дата)   </w:t>
      </w:r>
      <w:proofErr w:type="gramEnd"/>
      <w:r w:rsidRPr="00724300">
        <w:rPr>
          <w:rFonts w:ascii="Times New Roman" w:eastAsia="Times New Roman" w:hAnsi="Times New Roman" w:cs="Times New Roman"/>
          <w:sz w:val="28"/>
          <w:lang w:eastAsia="ru-RU"/>
        </w:rPr>
        <w:t xml:space="preserve">                           (подпись)                          (инициалы и фамилия)</w:t>
      </w:r>
    </w:p>
    <w:p w14:paraId="5E25C4E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69FF701D"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077CEA18" w14:textId="77777777" w:rsidR="00014604" w:rsidRPr="00724300" w:rsidRDefault="00014604" w:rsidP="00014604">
      <w:pPr>
        <w:spacing w:after="297"/>
        <w:rPr>
          <w:rFonts w:ascii="Times New Roman" w:eastAsia="Times New Roman" w:hAnsi="Times New Roman" w:cs="Times New Roman"/>
          <w:sz w:val="28"/>
          <w:lang w:eastAsia="ru-RU"/>
        </w:rPr>
      </w:pPr>
    </w:p>
    <w:p w14:paraId="2CF29F9A" w14:textId="77777777" w:rsidR="00014604" w:rsidRDefault="00014604" w:rsidP="00014604">
      <w:pPr>
        <w:spacing w:after="301"/>
        <w:ind w:right="288"/>
        <w:jc w:val="right"/>
        <w:rPr>
          <w:rFonts w:ascii="Times New Roman" w:eastAsia="Times New Roman" w:hAnsi="Times New Roman" w:cs="Times New Roman"/>
          <w:sz w:val="24"/>
          <w:szCs w:val="24"/>
          <w:lang w:eastAsia="ru-RU"/>
        </w:rPr>
      </w:pPr>
    </w:p>
    <w:p w14:paraId="0DF7C4FE" w14:textId="1120A8A6" w:rsidR="00014604" w:rsidRPr="00724300" w:rsidRDefault="00014604" w:rsidP="00014604">
      <w:pPr>
        <w:spacing w:after="301"/>
        <w:ind w:right="288"/>
        <w:jc w:val="right"/>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lastRenderedPageBreak/>
        <w:t>Приложение 2</w:t>
      </w:r>
    </w:p>
    <w:p w14:paraId="754CEC5B" w14:textId="77777777" w:rsidR="00014604" w:rsidRPr="00724300" w:rsidRDefault="00014604" w:rsidP="00014604">
      <w:pPr>
        <w:spacing w:after="301"/>
        <w:ind w:right="288"/>
        <w:jc w:val="right"/>
        <w:rPr>
          <w:rFonts w:ascii="Times New Roman" w:eastAsia="Times New Roman" w:hAnsi="Times New Roman" w:cs="Times New Roman"/>
          <w:sz w:val="24"/>
          <w:szCs w:val="24"/>
          <w:lang w:eastAsia="ru-RU"/>
        </w:rPr>
      </w:pPr>
    </w:p>
    <w:p w14:paraId="23146615" w14:textId="77777777" w:rsidR="00014604" w:rsidRPr="00724300" w:rsidRDefault="00014604" w:rsidP="00014604">
      <w:pPr>
        <w:spacing w:after="301"/>
        <w:ind w:right="288"/>
        <w:jc w:val="right"/>
        <w:rPr>
          <w:rFonts w:ascii="Times New Roman" w:eastAsia="Times New Roman" w:hAnsi="Times New Roman" w:cs="Times New Roman"/>
          <w:sz w:val="24"/>
          <w:szCs w:val="24"/>
          <w:lang w:eastAsia="ru-RU"/>
        </w:rPr>
      </w:pPr>
    </w:p>
    <w:p w14:paraId="609CF364" w14:textId="77777777" w:rsidR="00014604" w:rsidRPr="00724300" w:rsidRDefault="00014604" w:rsidP="00014604">
      <w:pPr>
        <w:spacing w:after="0" w:line="240" w:lineRule="auto"/>
        <w:jc w:val="center"/>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ТАЛОН-КОРЕШОК № ________</w:t>
      </w:r>
    </w:p>
    <w:p w14:paraId="00323346" w14:textId="77777777" w:rsidR="00014604" w:rsidRPr="00724300" w:rsidRDefault="00014604" w:rsidP="00014604">
      <w:pPr>
        <w:spacing w:after="0" w:line="240" w:lineRule="auto"/>
        <w:jc w:val="center"/>
        <w:rPr>
          <w:rFonts w:ascii="Times New Roman" w:eastAsia="Times New Roman" w:hAnsi="Times New Roman" w:cs="Times New Roman"/>
          <w:sz w:val="28"/>
          <w:lang w:eastAsia="ru-RU"/>
        </w:rPr>
      </w:pPr>
    </w:p>
    <w:p w14:paraId="20E5C62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Уведомление принято от _____________________________________________</w:t>
      </w:r>
    </w:p>
    <w:p w14:paraId="29EF386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(Ф.И.О. работника)</w:t>
      </w:r>
    </w:p>
    <w:p w14:paraId="5952DFA4"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B5A80D3"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Краткое содержание уведомления _____________________________________</w:t>
      </w:r>
    </w:p>
    <w:p w14:paraId="3A0D0E39"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21E765F1"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453EA219"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0EDD60DE"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5DD9D89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(подпись и должность лица, принявшего уведомление)</w:t>
      </w:r>
    </w:p>
    <w:p w14:paraId="09565486"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4FF55958"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271557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 ____________________ 20___г.</w:t>
      </w:r>
    </w:p>
    <w:p w14:paraId="20E7AD0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72E61C11"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__________________________________________________________________</w:t>
      </w:r>
    </w:p>
    <w:p w14:paraId="00CFA44D"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r w:rsidRPr="00724300">
        <w:rPr>
          <w:rFonts w:ascii="Times New Roman" w:eastAsia="Times New Roman" w:hAnsi="Times New Roman" w:cs="Times New Roman"/>
          <w:sz w:val="28"/>
          <w:lang w:eastAsia="ru-RU"/>
        </w:rPr>
        <w:t xml:space="preserve">                       (подпись лица, получившего талон-уведомление)</w:t>
      </w:r>
    </w:p>
    <w:p w14:paraId="38DED5A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7B6F33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209D1C83"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465B826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3FA6F88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0398E242"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B2CAC96"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BE5A939"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499A20F"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24EAF5B0"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64E02B6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06EE707B"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045DD28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E629FEC"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489DE585"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6C7AEF6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433F9604"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796AEF7E"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6729F06"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464B7289"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775C4F0"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5C111CDA"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178CC618" w14:textId="77777777" w:rsidR="00014604" w:rsidRPr="00724300" w:rsidRDefault="00014604" w:rsidP="00014604">
      <w:pPr>
        <w:spacing w:after="301"/>
        <w:ind w:right="288"/>
        <w:jc w:val="right"/>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lastRenderedPageBreak/>
        <w:t>Приложение 3</w:t>
      </w:r>
    </w:p>
    <w:p w14:paraId="0E98339B"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 xml:space="preserve">МУНИЦИПАЛЬНОЕ АВТОНОМНОЕ УЧРЕЖДЕНИЕ </w:t>
      </w:r>
    </w:p>
    <w:p w14:paraId="00006D39"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«ФИЗКУЛЬТУРНО-ОЗДОРОВИТЕЛЬНЫЙ КОМПЛЕКС «ГОРНЯК»</w:t>
      </w:r>
    </w:p>
    <w:p w14:paraId="2B6AC1C1"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3997DCBC"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11FBF4D6"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09EC75BC"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4F6D656B"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32D89596" w14:textId="77777777" w:rsidR="00014604" w:rsidRPr="00724300" w:rsidRDefault="00014604" w:rsidP="00014604">
      <w:pPr>
        <w:spacing w:after="0" w:line="240" w:lineRule="auto"/>
        <w:jc w:val="center"/>
        <w:rPr>
          <w:rFonts w:ascii="Times New Roman" w:eastAsia="Times New Roman" w:hAnsi="Times New Roman" w:cs="Times New Roman"/>
          <w:b/>
          <w:sz w:val="28"/>
          <w:szCs w:val="28"/>
          <w:lang w:eastAsia="ru-RU"/>
        </w:rPr>
      </w:pPr>
      <w:r w:rsidRPr="00724300">
        <w:rPr>
          <w:rFonts w:ascii="Times New Roman" w:eastAsia="Times New Roman" w:hAnsi="Times New Roman" w:cs="Times New Roman"/>
          <w:b/>
          <w:sz w:val="28"/>
          <w:szCs w:val="28"/>
          <w:lang w:eastAsia="ru-RU"/>
        </w:rPr>
        <w:t>ЖУРНАЛ</w:t>
      </w:r>
    </w:p>
    <w:p w14:paraId="39EF5B8E" w14:textId="77777777" w:rsidR="00014604" w:rsidRPr="00724300" w:rsidRDefault="00014604" w:rsidP="00014604">
      <w:pPr>
        <w:spacing w:after="0" w:line="240" w:lineRule="auto"/>
        <w:jc w:val="center"/>
        <w:rPr>
          <w:rFonts w:ascii="Times New Roman" w:eastAsia="Times New Roman" w:hAnsi="Times New Roman" w:cs="Times New Roman"/>
          <w:b/>
          <w:sz w:val="28"/>
          <w:szCs w:val="28"/>
          <w:lang w:eastAsia="ru-RU"/>
        </w:rPr>
      </w:pPr>
    </w:p>
    <w:p w14:paraId="2E983C0A"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 xml:space="preserve">регистрации уведомлений работниками работодателя о случаях склонения </w:t>
      </w:r>
    </w:p>
    <w:p w14:paraId="2144233A"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их к совершению коррупционных нарушений</w:t>
      </w:r>
    </w:p>
    <w:p w14:paraId="4E082882"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2A06E529"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659218E1"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30D1586A"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6A39AAD4"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415B7C6E" w14:textId="77777777" w:rsidR="00014604" w:rsidRPr="00724300" w:rsidRDefault="00014604" w:rsidP="00014604">
      <w:pPr>
        <w:spacing w:after="0" w:line="240" w:lineRule="auto"/>
        <w:jc w:val="right"/>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Начат _________________</w:t>
      </w:r>
    </w:p>
    <w:p w14:paraId="6DC153A3" w14:textId="77777777" w:rsidR="00014604" w:rsidRPr="00724300" w:rsidRDefault="00014604" w:rsidP="00014604">
      <w:pPr>
        <w:spacing w:after="0" w:line="240" w:lineRule="auto"/>
        <w:jc w:val="right"/>
        <w:rPr>
          <w:rFonts w:ascii="Times New Roman" w:eastAsia="Times New Roman" w:hAnsi="Times New Roman" w:cs="Times New Roman"/>
          <w:sz w:val="28"/>
          <w:szCs w:val="28"/>
          <w:lang w:eastAsia="ru-RU"/>
        </w:rPr>
      </w:pPr>
    </w:p>
    <w:p w14:paraId="2CB27F97" w14:textId="77777777" w:rsidR="00014604" w:rsidRPr="00724300" w:rsidRDefault="00014604" w:rsidP="00014604">
      <w:pPr>
        <w:spacing w:after="0" w:line="240" w:lineRule="auto"/>
        <w:jc w:val="right"/>
        <w:rPr>
          <w:rFonts w:ascii="Times New Roman" w:eastAsia="Times New Roman" w:hAnsi="Times New Roman" w:cs="Times New Roman"/>
          <w:sz w:val="28"/>
          <w:szCs w:val="28"/>
          <w:lang w:eastAsia="ru-RU"/>
        </w:rPr>
      </w:pPr>
      <w:r w:rsidRPr="00724300">
        <w:rPr>
          <w:rFonts w:ascii="Times New Roman" w:eastAsia="Times New Roman" w:hAnsi="Times New Roman" w:cs="Times New Roman"/>
          <w:sz w:val="28"/>
          <w:szCs w:val="28"/>
          <w:lang w:eastAsia="ru-RU"/>
        </w:rPr>
        <w:t>Окончен _______________</w:t>
      </w:r>
    </w:p>
    <w:p w14:paraId="56D58292" w14:textId="77777777" w:rsidR="00014604" w:rsidRPr="00724300" w:rsidRDefault="00014604" w:rsidP="00014604">
      <w:pPr>
        <w:spacing w:after="0" w:line="240" w:lineRule="auto"/>
        <w:jc w:val="right"/>
        <w:rPr>
          <w:rFonts w:ascii="Times New Roman" w:eastAsia="Times New Roman" w:hAnsi="Times New Roman" w:cs="Times New Roman"/>
          <w:sz w:val="28"/>
          <w:szCs w:val="28"/>
          <w:lang w:eastAsia="ru-RU"/>
        </w:rPr>
      </w:pPr>
    </w:p>
    <w:tbl>
      <w:tblPr>
        <w:tblStyle w:val="TableGrid"/>
        <w:tblW w:w="9274" w:type="dxa"/>
        <w:tblInd w:w="79" w:type="dxa"/>
        <w:tblCellMar>
          <w:top w:w="89" w:type="dxa"/>
          <w:left w:w="147" w:type="dxa"/>
          <w:right w:w="137" w:type="dxa"/>
        </w:tblCellMar>
        <w:tblLook w:val="04A0" w:firstRow="1" w:lastRow="0" w:firstColumn="1" w:lastColumn="0" w:noHBand="0" w:noVBand="1"/>
      </w:tblPr>
      <w:tblGrid>
        <w:gridCol w:w="627"/>
        <w:gridCol w:w="1843"/>
        <w:gridCol w:w="2835"/>
        <w:gridCol w:w="2410"/>
        <w:gridCol w:w="1559"/>
      </w:tblGrid>
      <w:tr w:rsidR="00014604" w:rsidRPr="00724300" w14:paraId="4D7F2A7F" w14:textId="77777777" w:rsidTr="00C2527A">
        <w:trPr>
          <w:trHeight w:val="785"/>
        </w:trPr>
        <w:tc>
          <w:tcPr>
            <w:tcW w:w="627" w:type="dxa"/>
            <w:tcBorders>
              <w:top w:val="single" w:sz="2" w:space="0" w:color="000000"/>
              <w:left w:val="single" w:sz="2" w:space="0" w:color="000000"/>
              <w:bottom w:val="single" w:sz="2" w:space="0" w:color="000000"/>
              <w:right w:val="single" w:sz="2" w:space="0" w:color="000000"/>
            </w:tcBorders>
          </w:tcPr>
          <w:p w14:paraId="57FEF627" w14:textId="77777777" w:rsidR="00014604" w:rsidRPr="00724300" w:rsidRDefault="00014604" w:rsidP="00C2527A">
            <w:pPr>
              <w:jc w:val="center"/>
              <w:rPr>
                <w:rFonts w:ascii="Times New Roman" w:eastAsia="Times New Roman" w:hAnsi="Times New Roman" w:cs="Times New Roman"/>
                <w:sz w:val="20"/>
                <w:szCs w:val="20"/>
              </w:rPr>
            </w:pPr>
            <w:r w:rsidRPr="00724300">
              <w:rPr>
                <w:rFonts w:ascii="Times New Roman" w:eastAsia="Times New Roman" w:hAnsi="Times New Roman" w:cs="Times New Roman"/>
                <w:sz w:val="20"/>
                <w:szCs w:val="20"/>
              </w:rPr>
              <w:t>№ п/п</w:t>
            </w:r>
          </w:p>
        </w:tc>
        <w:tc>
          <w:tcPr>
            <w:tcW w:w="1843" w:type="dxa"/>
            <w:tcBorders>
              <w:top w:val="single" w:sz="2" w:space="0" w:color="000000"/>
              <w:left w:val="single" w:sz="2" w:space="0" w:color="000000"/>
              <w:bottom w:val="single" w:sz="2" w:space="0" w:color="000000"/>
              <w:right w:val="single" w:sz="2" w:space="0" w:color="000000"/>
            </w:tcBorders>
          </w:tcPr>
          <w:p w14:paraId="6B360B36" w14:textId="77777777" w:rsidR="00014604" w:rsidRPr="00724300" w:rsidRDefault="00014604" w:rsidP="00C2527A">
            <w:pPr>
              <w:jc w:val="center"/>
              <w:rPr>
                <w:rFonts w:ascii="Times New Roman" w:eastAsia="Times New Roman" w:hAnsi="Times New Roman" w:cs="Times New Roman"/>
                <w:sz w:val="20"/>
                <w:szCs w:val="20"/>
              </w:rPr>
            </w:pPr>
            <w:r w:rsidRPr="00724300">
              <w:rPr>
                <w:rFonts w:ascii="Times New Roman" w:eastAsia="Times New Roman" w:hAnsi="Times New Roman" w:cs="Times New Roman"/>
                <w:sz w:val="20"/>
                <w:szCs w:val="20"/>
              </w:rPr>
              <w:t>Дата регистрации уведомления</w:t>
            </w:r>
          </w:p>
        </w:tc>
        <w:tc>
          <w:tcPr>
            <w:tcW w:w="2835" w:type="dxa"/>
            <w:tcBorders>
              <w:top w:val="single" w:sz="2" w:space="0" w:color="000000"/>
              <w:left w:val="single" w:sz="2" w:space="0" w:color="000000"/>
              <w:bottom w:val="single" w:sz="2" w:space="0" w:color="000000"/>
              <w:right w:val="single" w:sz="2" w:space="0" w:color="000000"/>
            </w:tcBorders>
          </w:tcPr>
          <w:p w14:paraId="1358F6AE" w14:textId="77777777" w:rsidR="00014604" w:rsidRPr="00724300" w:rsidRDefault="00014604" w:rsidP="00C2527A">
            <w:pPr>
              <w:jc w:val="center"/>
              <w:rPr>
                <w:rFonts w:ascii="Times New Roman" w:eastAsia="Times New Roman" w:hAnsi="Times New Roman" w:cs="Times New Roman"/>
                <w:sz w:val="20"/>
                <w:szCs w:val="20"/>
              </w:rPr>
            </w:pPr>
            <w:r w:rsidRPr="00724300">
              <w:rPr>
                <w:rFonts w:ascii="Times New Roman" w:eastAsia="Times New Roman" w:hAnsi="Times New Roman" w:cs="Times New Roman"/>
                <w:sz w:val="20"/>
                <w:szCs w:val="20"/>
              </w:rPr>
              <w:t>Ф.И.О. должность лица, подавшего уведомление, контактный телефон</w:t>
            </w:r>
          </w:p>
        </w:tc>
        <w:tc>
          <w:tcPr>
            <w:tcW w:w="2410" w:type="dxa"/>
            <w:tcBorders>
              <w:top w:val="single" w:sz="2" w:space="0" w:color="000000"/>
              <w:left w:val="single" w:sz="2" w:space="0" w:color="000000"/>
              <w:bottom w:val="single" w:sz="2" w:space="0" w:color="000000"/>
              <w:right w:val="single" w:sz="2" w:space="0" w:color="000000"/>
            </w:tcBorders>
          </w:tcPr>
          <w:p w14:paraId="56FC1F97" w14:textId="77777777" w:rsidR="00014604" w:rsidRPr="00724300" w:rsidRDefault="00014604" w:rsidP="00C2527A">
            <w:pPr>
              <w:jc w:val="center"/>
              <w:rPr>
                <w:rFonts w:ascii="Times New Roman" w:eastAsia="Times New Roman" w:hAnsi="Times New Roman" w:cs="Times New Roman"/>
                <w:sz w:val="20"/>
                <w:szCs w:val="20"/>
              </w:rPr>
            </w:pPr>
            <w:r w:rsidRPr="00724300">
              <w:rPr>
                <w:rFonts w:ascii="Times New Roman" w:eastAsia="Times New Roman" w:hAnsi="Times New Roman" w:cs="Times New Roman"/>
                <w:sz w:val="20"/>
                <w:szCs w:val="20"/>
              </w:rPr>
              <w:t>Краткое содержание уведомления</w:t>
            </w:r>
          </w:p>
        </w:tc>
        <w:tc>
          <w:tcPr>
            <w:tcW w:w="1559" w:type="dxa"/>
            <w:tcBorders>
              <w:top w:val="single" w:sz="2" w:space="0" w:color="000000"/>
              <w:left w:val="single" w:sz="2" w:space="0" w:color="000000"/>
              <w:bottom w:val="single" w:sz="2" w:space="0" w:color="000000"/>
              <w:right w:val="single" w:sz="2" w:space="0" w:color="000000"/>
            </w:tcBorders>
          </w:tcPr>
          <w:p w14:paraId="2154CE68" w14:textId="77777777" w:rsidR="00014604" w:rsidRPr="00724300" w:rsidRDefault="00014604" w:rsidP="00C2527A">
            <w:pPr>
              <w:jc w:val="center"/>
              <w:rPr>
                <w:rFonts w:ascii="Times New Roman" w:eastAsia="Times New Roman" w:hAnsi="Times New Roman" w:cs="Times New Roman"/>
                <w:sz w:val="20"/>
                <w:szCs w:val="20"/>
              </w:rPr>
            </w:pPr>
            <w:r w:rsidRPr="00724300">
              <w:rPr>
                <w:rFonts w:ascii="Times New Roman" w:eastAsia="Times New Roman" w:hAnsi="Times New Roman" w:cs="Times New Roman"/>
                <w:sz w:val="20"/>
                <w:szCs w:val="20"/>
              </w:rPr>
              <w:t xml:space="preserve">Примечание </w:t>
            </w:r>
          </w:p>
        </w:tc>
      </w:tr>
      <w:tr w:rsidR="00014604" w:rsidRPr="00724300" w14:paraId="7A182CBA" w14:textId="77777777" w:rsidTr="00C2527A">
        <w:trPr>
          <w:trHeight w:val="338"/>
        </w:trPr>
        <w:tc>
          <w:tcPr>
            <w:tcW w:w="627" w:type="dxa"/>
            <w:tcBorders>
              <w:top w:val="single" w:sz="2" w:space="0" w:color="000000"/>
              <w:left w:val="single" w:sz="2" w:space="0" w:color="000000"/>
              <w:bottom w:val="single" w:sz="2" w:space="0" w:color="000000"/>
              <w:right w:val="single" w:sz="2" w:space="0" w:color="000000"/>
            </w:tcBorders>
          </w:tcPr>
          <w:p w14:paraId="228E2540"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4237DD4B"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7431664D"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262E92EF"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63C79125" w14:textId="77777777" w:rsidR="00014604" w:rsidRPr="00724300" w:rsidRDefault="00014604" w:rsidP="00C2527A">
            <w:pPr>
              <w:rPr>
                <w:rFonts w:ascii="Times New Roman" w:eastAsia="Times New Roman" w:hAnsi="Times New Roman" w:cs="Times New Roman"/>
                <w:sz w:val="28"/>
              </w:rPr>
            </w:pPr>
          </w:p>
        </w:tc>
      </w:tr>
      <w:tr w:rsidR="00014604" w:rsidRPr="00724300" w14:paraId="44AD1F2B"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0C78D82E"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130A12E3"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04834E75"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3C6596A0"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205053D7" w14:textId="77777777" w:rsidR="00014604" w:rsidRPr="00724300" w:rsidRDefault="00014604" w:rsidP="00C2527A">
            <w:pPr>
              <w:rPr>
                <w:rFonts w:ascii="Times New Roman" w:eastAsia="Times New Roman" w:hAnsi="Times New Roman" w:cs="Times New Roman"/>
                <w:sz w:val="28"/>
              </w:rPr>
            </w:pPr>
          </w:p>
        </w:tc>
      </w:tr>
      <w:tr w:rsidR="00014604" w:rsidRPr="00724300" w14:paraId="28DA02BF"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40919A13"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2CD0A27F"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5AF6A293"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42C7C355"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049D7D3B" w14:textId="77777777" w:rsidR="00014604" w:rsidRPr="00724300" w:rsidRDefault="00014604" w:rsidP="00C2527A">
            <w:pPr>
              <w:rPr>
                <w:rFonts w:ascii="Times New Roman" w:eastAsia="Times New Roman" w:hAnsi="Times New Roman" w:cs="Times New Roman"/>
                <w:sz w:val="28"/>
              </w:rPr>
            </w:pPr>
          </w:p>
        </w:tc>
      </w:tr>
      <w:tr w:rsidR="00014604" w:rsidRPr="00724300" w14:paraId="5565A874"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4EA829B6"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2454FA2B"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6B0E0F4C"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156DC1FC"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2EB79F43" w14:textId="77777777" w:rsidR="00014604" w:rsidRPr="00724300" w:rsidRDefault="00014604" w:rsidP="00C2527A">
            <w:pPr>
              <w:rPr>
                <w:rFonts w:ascii="Times New Roman" w:eastAsia="Times New Roman" w:hAnsi="Times New Roman" w:cs="Times New Roman"/>
                <w:sz w:val="28"/>
              </w:rPr>
            </w:pPr>
          </w:p>
        </w:tc>
      </w:tr>
      <w:tr w:rsidR="00014604" w:rsidRPr="00724300" w14:paraId="49DC7E70"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37FC3F2F"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6310CE21"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16C0C2F3"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7C039A86"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314BF400" w14:textId="77777777" w:rsidR="00014604" w:rsidRPr="00724300" w:rsidRDefault="00014604" w:rsidP="00C2527A">
            <w:pPr>
              <w:rPr>
                <w:rFonts w:ascii="Times New Roman" w:eastAsia="Times New Roman" w:hAnsi="Times New Roman" w:cs="Times New Roman"/>
                <w:sz w:val="28"/>
              </w:rPr>
            </w:pPr>
          </w:p>
        </w:tc>
      </w:tr>
      <w:tr w:rsidR="00014604" w:rsidRPr="00724300" w14:paraId="15F5E35A"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2AEB71BF"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257764CF"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70632A6B"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275F472E"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0D3A7061" w14:textId="77777777" w:rsidR="00014604" w:rsidRPr="00724300" w:rsidRDefault="00014604" w:rsidP="00C2527A">
            <w:pPr>
              <w:rPr>
                <w:rFonts w:ascii="Times New Roman" w:eastAsia="Times New Roman" w:hAnsi="Times New Roman" w:cs="Times New Roman"/>
                <w:sz w:val="28"/>
              </w:rPr>
            </w:pPr>
          </w:p>
        </w:tc>
      </w:tr>
      <w:tr w:rsidR="00014604" w:rsidRPr="00724300" w14:paraId="45664C92" w14:textId="77777777" w:rsidTr="00C2527A">
        <w:trPr>
          <w:trHeight w:val="334"/>
        </w:trPr>
        <w:tc>
          <w:tcPr>
            <w:tcW w:w="627" w:type="dxa"/>
            <w:tcBorders>
              <w:top w:val="single" w:sz="2" w:space="0" w:color="000000"/>
              <w:left w:val="single" w:sz="2" w:space="0" w:color="000000"/>
              <w:bottom w:val="single" w:sz="2" w:space="0" w:color="000000"/>
              <w:right w:val="single" w:sz="2" w:space="0" w:color="000000"/>
            </w:tcBorders>
          </w:tcPr>
          <w:p w14:paraId="151FAA52" w14:textId="77777777" w:rsidR="00014604" w:rsidRPr="00724300" w:rsidRDefault="00014604" w:rsidP="00C2527A">
            <w:pPr>
              <w:rPr>
                <w:rFonts w:ascii="Times New Roman" w:eastAsia="Times New Roman" w:hAnsi="Times New Roman" w:cs="Times New Roman"/>
                <w:sz w:val="28"/>
              </w:rPr>
            </w:pPr>
          </w:p>
        </w:tc>
        <w:tc>
          <w:tcPr>
            <w:tcW w:w="1843" w:type="dxa"/>
            <w:tcBorders>
              <w:top w:val="single" w:sz="2" w:space="0" w:color="000000"/>
              <w:left w:val="single" w:sz="2" w:space="0" w:color="000000"/>
              <w:bottom w:val="single" w:sz="2" w:space="0" w:color="000000"/>
              <w:right w:val="single" w:sz="2" w:space="0" w:color="000000"/>
            </w:tcBorders>
          </w:tcPr>
          <w:p w14:paraId="7AD5CF39" w14:textId="77777777" w:rsidR="00014604" w:rsidRPr="00724300" w:rsidRDefault="00014604" w:rsidP="00C2527A">
            <w:pPr>
              <w:rPr>
                <w:rFonts w:ascii="Times New Roman" w:eastAsia="Times New Roman" w:hAnsi="Times New Roman" w:cs="Times New Roman"/>
                <w:sz w:val="28"/>
              </w:rPr>
            </w:pPr>
          </w:p>
        </w:tc>
        <w:tc>
          <w:tcPr>
            <w:tcW w:w="2835" w:type="dxa"/>
            <w:tcBorders>
              <w:top w:val="single" w:sz="2" w:space="0" w:color="000000"/>
              <w:left w:val="single" w:sz="2" w:space="0" w:color="000000"/>
              <w:bottom w:val="single" w:sz="2" w:space="0" w:color="000000"/>
              <w:right w:val="single" w:sz="2" w:space="0" w:color="000000"/>
            </w:tcBorders>
          </w:tcPr>
          <w:p w14:paraId="777BA9D3" w14:textId="77777777" w:rsidR="00014604" w:rsidRPr="00724300" w:rsidRDefault="00014604" w:rsidP="00C2527A">
            <w:pPr>
              <w:rPr>
                <w:rFonts w:ascii="Times New Roman" w:eastAsia="Times New Roman" w:hAnsi="Times New Roman" w:cs="Times New Roman"/>
                <w:sz w:val="28"/>
              </w:rPr>
            </w:pPr>
          </w:p>
        </w:tc>
        <w:tc>
          <w:tcPr>
            <w:tcW w:w="2410" w:type="dxa"/>
            <w:tcBorders>
              <w:top w:val="single" w:sz="2" w:space="0" w:color="000000"/>
              <w:left w:val="single" w:sz="2" w:space="0" w:color="000000"/>
              <w:bottom w:val="single" w:sz="2" w:space="0" w:color="000000"/>
              <w:right w:val="single" w:sz="2" w:space="0" w:color="000000"/>
            </w:tcBorders>
          </w:tcPr>
          <w:p w14:paraId="5E2F080D" w14:textId="77777777" w:rsidR="00014604" w:rsidRPr="00724300" w:rsidRDefault="00014604" w:rsidP="00C2527A">
            <w:pPr>
              <w:rPr>
                <w:rFonts w:ascii="Times New Roman" w:eastAsia="Times New Roman" w:hAnsi="Times New Roman" w:cs="Times New Roman"/>
                <w:sz w:val="28"/>
              </w:rPr>
            </w:pPr>
          </w:p>
        </w:tc>
        <w:tc>
          <w:tcPr>
            <w:tcW w:w="1559" w:type="dxa"/>
            <w:tcBorders>
              <w:top w:val="single" w:sz="2" w:space="0" w:color="000000"/>
              <w:left w:val="single" w:sz="2" w:space="0" w:color="000000"/>
              <w:bottom w:val="single" w:sz="2" w:space="0" w:color="000000"/>
              <w:right w:val="single" w:sz="2" w:space="0" w:color="000000"/>
            </w:tcBorders>
          </w:tcPr>
          <w:p w14:paraId="4D54B310" w14:textId="77777777" w:rsidR="00014604" w:rsidRPr="00724300" w:rsidRDefault="00014604" w:rsidP="00C2527A">
            <w:pPr>
              <w:rPr>
                <w:rFonts w:ascii="Times New Roman" w:eastAsia="Times New Roman" w:hAnsi="Times New Roman" w:cs="Times New Roman"/>
                <w:sz w:val="28"/>
              </w:rPr>
            </w:pPr>
          </w:p>
        </w:tc>
      </w:tr>
    </w:tbl>
    <w:p w14:paraId="00945C21" w14:textId="77777777" w:rsidR="00014604" w:rsidRPr="00724300" w:rsidRDefault="00014604" w:rsidP="00014604">
      <w:pPr>
        <w:spacing w:after="0" w:line="240" w:lineRule="auto"/>
        <w:jc w:val="right"/>
        <w:rPr>
          <w:rFonts w:ascii="Times New Roman" w:eastAsia="Times New Roman" w:hAnsi="Times New Roman" w:cs="Times New Roman"/>
          <w:sz w:val="28"/>
          <w:szCs w:val="28"/>
          <w:lang w:eastAsia="ru-RU"/>
        </w:rPr>
      </w:pPr>
    </w:p>
    <w:p w14:paraId="569EFE5B"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2C90D4E2" w14:textId="77777777" w:rsidR="00014604" w:rsidRPr="00724300" w:rsidRDefault="00014604" w:rsidP="00014604">
      <w:pPr>
        <w:spacing w:after="0" w:line="240" w:lineRule="auto"/>
        <w:jc w:val="center"/>
        <w:rPr>
          <w:rFonts w:ascii="Times New Roman" w:eastAsia="Times New Roman" w:hAnsi="Times New Roman" w:cs="Times New Roman"/>
          <w:sz w:val="28"/>
          <w:szCs w:val="28"/>
          <w:lang w:eastAsia="ru-RU"/>
        </w:rPr>
      </w:pPr>
    </w:p>
    <w:p w14:paraId="4B43AFA7" w14:textId="77777777" w:rsidR="00014604" w:rsidRPr="00724300" w:rsidRDefault="00014604" w:rsidP="00014604">
      <w:pPr>
        <w:spacing w:after="301"/>
        <w:ind w:right="288"/>
        <w:jc w:val="right"/>
        <w:rPr>
          <w:rFonts w:ascii="Times New Roman" w:eastAsia="Times New Roman" w:hAnsi="Times New Roman" w:cs="Times New Roman"/>
          <w:sz w:val="28"/>
          <w:szCs w:val="28"/>
          <w:lang w:eastAsia="ru-RU"/>
        </w:rPr>
      </w:pPr>
    </w:p>
    <w:p w14:paraId="7EB6736E" w14:textId="77777777" w:rsidR="00014604" w:rsidRPr="00724300" w:rsidRDefault="00014604" w:rsidP="00014604">
      <w:pPr>
        <w:spacing w:after="0" w:line="240" w:lineRule="auto"/>
        <w:jc w:val="both"/>
        <w:rPr>
          <w:rFonts w:ascii="Times New Roman" w:eastAsia="Times New Roman" w:hAnsi="Times New Roman" w:cs="Times New Roman"/>
          <w:sz w:val="28"/>
          <w:lang w:eastAsia="ru-RU"/>
        </w:rPr>
      </w:pPr>
    </w:p>
    <w:p w14:paraId="38773407" w14:textId="77777777" w:rsidR="00014604" w:rsidRPr="00724300" w:rsidRDefault="00014604" w:rsidP="00014604">
      <w:pPr>
        <w:spacing w:after="475"/>
        <w:ind w:left="3675" w:hanging="10"/>
        <w:rPr>
          <w:rFonts w:ascii="Times New Roman" w:eastAsia="Times New Roman" w:hAnsi="Times New Roman" w:cs="Times New Roman"/>
          <w:sz w:val="28"/>
          <w:lang w:eastAsia="ru-RU"/>
        </w:rPr>
      </w:pPr>
    </w:p>
    <w:p w14:paraId="5013CE21" w14:textId="77777777" w:rsidR="00014604" w:rsidRPr="00724300" w:rsidRDefault="00014604" w:rsidP="00014604">
      <w:pPr>
        <w:spacing w:after="4" w:line="255" w:lineRule="auto"/>
        <w:ind w:left="526" w:right="5760" w:firstLine="4"/>
        <w:jc w:val="both"/>
        <w:rPr>
          <w:rFonts w:ascii="Times New Roman" w:eastAsia="Times New Roman" w:hAnsi="Times New Roman" w:cs="Times New Roman"/>
          <w:sz w:val="28"/>
          <w:lang w:eastAsia="ru-RU"/>
        </w:rPr>
      </w:pPr>
    </w:p>
    <w:p w14:paraId="036D011D" w14:textId="77777777" w:rsidR="00EB64EC" w:rsidRDefault="00EB64EC"/>
    <w:sectPr w:rsidR="00EB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4EBA" w14:textId="77777777" w:rsidR="00A73741" w:rsidRDefault="000146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6DBC" w14:textId="77777777" w:rsidR="00A73741" w:rsidRDefault="000146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50BE" w14:textId="77777777" w:rsidR="00A73741" w:rsidRDefault="00014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95"/>
    <w:rsid w:val="00014604"/>
    <w:rsid w:val="00D06195"/>
    <w:rsid w:val="00EB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5683"/>
  <w15:chartTrackingRefBased/>
  <w15:docId w15:val="{D80B8DB4-6E51-48C8-B3E1-E647C212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1460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eader" Target="header3.xml"/><Relationship Id="rId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image" Target="media/image1.jpg"/><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2022-05-20T06:51:00Z</dcterms:created>
  <dcterms:modified xsi:type="dcterms:W3CDTF">2022-05-20T06:51:00Z</dcterms:modified>
</cp:coreProperties>
</file>